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3" w:rsidRDefault="00CF0393" w:rsidP="00CF0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F9" w:rsidRPr="00CF0393" w:rsidRDefault="00A91BF9" w:rsidP="00CF0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93" w:rsidRPr="00CF0393" w:rsidRDefault="00CF0393" w:rsidP="00CF0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9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F0393" w:rsidRPr="00CF0393" w:rsidRDefault="00CF0393" w:rsidP="00CF0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8D">
        <w:rPr>
          <w:rFonts w:ascii="Times New Roman" w:hAnsi="Times New Roman" w:cs="Times New Roman"/>
          <w:b/>
          <w:bCs/>
          <w:sz w:val="28"/>
          <w:szCs w:val="28"/>
        </w:rPr>
        <w:t>ЛИПОВСКОГО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9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F0393" w:rsidRPr="00CF0393" w:rsidRDefault="00CF0393" w:rsidP="00CF0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93">
        <w:rPr>
          <w:rFonts w:ascii="Times New Roman" w:hAnsi="Times New Roman" w:cs="Times New Roman"/>
          <w:b/>
          <w:bCs/>
          <w:sz w:val="28"/>
          <w:szCs w:val="28"/>
        </w:rPr>
        <w:t xml:space="preserve"> РОСЛАВЛЬСКОГО РАЙОНА СМОЛЕНСКОЙ ОБЛАСТИ</w:t>
      </w:r>
    </w:p>
    <w:p w:rsidR="00CF0393" w:rsidRPr="00CF0393" w:rsidRDefault="00CF0393" w:rsidP="00CF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93" w:rsidRPr="00CF0393" w:rsidRDefault="00CF0393" w:rsidP="00CF0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CF039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039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F0393" w:rsidRPr="00CF0393" w:rsidRDefault="00CF0393" w:rsidP="00CF0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393" w:rsidRPr="00CF0393" w:rsidRDefault="00CF0393" w:rsidP="00CF03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0393" w:rsidRPr="00CF0393" w:rsidRDefault="002C433D" w:rsidP="00CF03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22.06.</w:t>
      </w:r>
      <w:r w:rsidR="00CF0393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№ 41</w:t>
      </w:r>
    </w:p>
    <w:p w:rsidR="00CF0393" w:rsidRPr="00CF0393" w:rsidRDefault="00CF0393" w:rsidP="00CF039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0393" w:rsidRPr="00CF0393" w:rsidRDefault="00CF0393" w:rsidP="00CF0393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населению»</w:t>
      </w:r>
    </w:p>
    <w:p w:rsidR="00CF0393" w:rsidRPr="00CF0393" w:rsidRDefault="00CF0393" w:rsidP="00CF03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0393" w:rsidRDefault="00A615DC" w:rsidP="00CF0393">
      <w:pPr>
        <w:autoSpaceDE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DFBE5"/>
        </w:rPr>
      </w:pPr>
      <w:r>
        <w:rPr>
          <w:rFonts w:ascii="Arial" w:hAnsi="Arial" w:cs="Arial"/>
          <w:color w:val="000000"/>
          <w:shd w:val="clear" w:color="auto" w:fill="FDFBE5"/>
        </w:rPr>
        <w:t> </w:t>
      </w:r>
    </w:p>
    <w:p w:rsidR="00A615DC" w:rsidRDefault="00A615DC" w:rsidP="00CF0393">
      <w:pPr>
        <w:autoSpaceDE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DFBE5"/>
        </w:rPr>
      </w:pPr>
    </w:p>
    <w:p w:rsidR="00A615DC" w:rsidRPr="00A615DC" w:rsidRDefault="00A615DC" w:rsidP="00CF0393">
      <w:pPr>
        <w:autoSpaceDE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DFBE5"/>
        </w:rPr>
      </w:pPr>
      <w:bookmarkStart w:id="0" w:name="_GoBack"/>
      <w:bookmarkEnd w:id="0"/>
    </w:p>
    <w:p w:rsidR="00CF0393" w:rsidRPr="00CF0393" w:rsidRDefault="00CF0393" w:rsidP="00CF039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4F1E8D">
        <w:rPr>
          <w:rFonts w:ascii="Times New Roman" w:hAnsi="Times New Roman" w:cs="Times New Roman"/>
          <w:bCs/>
          <w:color w:val="000000"/>
          <w:sz w:val="28"/>
          <w:szCs w:val="28"/>
        </w:rPr>
        <w:t>Липовского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039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CF0393" w:rsidRPr="00CF0393" w:rsidRDefault="00CF0393" w:rsidP="00CF039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393">
        <w:rPr>
          <w:rFonts w:ascii="Times New Roman" w:hAnsi="Times New Roman" w:cs="Times New Roman"/>
          <w:bCs/>
          <w:color w:val="000000"/>
          <w:sz w:val="28"/>
          <w:szCs w:val="28"/>
        </w:rPr>
        <w:t>Рославльского района  Смоленской области</w:t>
      </w:r>
    </w:p>
    <w:p w:rsidR="00CF0393" w:rsidRPr="00CF0393" w:rsidRDefault="00CF0393" w:rsidP="00CF039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F039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CF0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CF0393" w:rsidRPr="00CF0393" w:rsidRDefault="00CF0393" w:rsidP="00CF039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3" w:rsidRPr="00CF0393" w:rsidRDefault="00CF0393" w:rsidP="00CF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Pr="00CF0393">
        <w:rPr>
          <w:rFonts w:ascii="Times New Roman" w:hAnsi="Times New Roman" w:cs="Times New Roman"/>
        </w:rPr>
        <w:t xml:space="preserve"> </w:t>
      </w:r>
      <w:r w:rsidRPr="00CF039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 – коммунальных услуг населению»</w:t>
      </w:r>
      <w:r w:rsidRPr="00CF039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4F1E8D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39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от</w:t>
      </w:r>
      <w:r w:rsidR="005B4874">
        <w:rPr>
          <w:rFonts w:ascii="Times New Roman" w:hAnsi="Times New Roman" w:cs="Times New Roman"/>
          <w:sz w:val="28"/>
          <w:szCs w:val="28"/>
        </w:rPr>
        <w:t xml:space="preserve"> </w:t>
      </w:r>
      <w:r w:rsidR="004F1E8D">
        <w:rPr>
          <w:rFonts w:ascii="Times New Roman" w:hAnsi="Times New Roman" w:cs="Times New Roman"/>
          <w:sz w:val="28"/>
          <w:szCs w:val="28"/>
        </w:rPr>
        <w:t>23.05.2017 года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0393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F0393" w:rsidRPr="00EE5914" w:rsidRDefault="00CF0393" w:rsidP="00CF0393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ab/>
      </w:r>
      <w:r w:rsidRPr="00EE5914">
        <w:rPr>
          <w:rFonts w:ascii="Times New Roman" w:hAnsi="Times New Roman" w:cs="Times New Roman"/>
          <w:sz w:val="28"/>
          <w:szCs w:val="28"/>
        </w:rPr>
        <w:t xml:space="preserve">1) в разделе 2: </w:t>
      </w:r>
    </w:p>
    <w:p w:rsidR="00CF0393" w:rsidRDefault="00AF4C95" w:rsidP="00CF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E8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2.3.1</w:t>
      </w:r>
      <w:r w:rsidR="00CF0393" w:rsidRPr="00CF039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4874" w:rsidRPr="00CF0393" w:rsidRDefault="005B4874" w:rsidP="00CF0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«2.3.1. Результатом предоставления муниципальной услуги является предоставление информации о порядке предоставления жилищно – коммунальных </w:t>
      </w:r>
      <w:r w:rsidR="004F1E8D">
        <w:rPr>
          <w:rFonts w:ascii="Times New Roman" w:hAnsi="Times New Roman" w:cs="Times New Roman"/>
          <w:sz w:val="28"/>
          <w:szCs w:val="28"/>
        </w:rPr>
        <w:t>услуг непосредственно заявителю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C95">
        <w:rPr>
          <w:rFonts w:ascii="Times New Roman" w:hAnsi="Times New Roman" w:cs="Times New Roman"/>
          <w:sz w:val="28"/>
          <w:szCs w:val="28"/>
        </w:rPr>
        <w:t>.</w:t>
      </w:r>
    </w:p>
    <w:p w:rsidR="00CF0393" w:rsidRPr="00CF0393" w:rsidRDefault="00CF0393" w:rsidP="00CF039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4F1E8D">
        <w:rPr>
          <w:rFonts w:ascii="Times New Roman" w:hAnsi="Times New Roman" w:cs="Times New Roman"/>
          <w:sz w:val="28"/>
          <w:szCs w:val="28"/>
        </w:rPr>
        <w:t>Липовского</w:t>
      </w:r>
      <w:r w:rsidR="005B4874">
        <w:rPr>
          <w:rFonts w:ascii="Times New Roman" w:hAnsi="Times New Roman" w:cs="Times New Roman"/>
          <w:sz w:val="28"/>
          <w:szCs w:val="28"/>
        </w:rPr>
        <w:t xml:space="preserve"> </w:t>
      </w:r>
      <w:r w:rsidRPr="00CF039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CF0393" w:rsidRPr="00CF0393" w:rsidRDefault="00CF0393" w:rsidP="00CF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5914" w:rsidRDefault="00EE5914" w:rsidP="00CF03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E5914" w:rsidRDefault="00EE5914" w:rsidP="00CF03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F0393" w:rsidRPr="00CF0393" w:rsidRDefault="00CF0393" w:rsidP="00CF03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</w:t>
      </w:r>
      <w:r w:rsidR="002C433D">
        <w:rPr>
          <w:rFonts w:ascii="Times New Roman" w:hAnsi="Times New Roman" w:cs="Times New Roman"/>
          <w:sz w:val="28"/>
          <w:szCs w:val="28"/>
        </w:rPr>
        <w:t>Липовского</w:t>
      </w:r>
      <w:r w:rsidR="008A1231">
        <w:rPr>
          <w:rFonts w:ascii="Times New Roman" w:hAnsi="Times New Roman" w:cs="Times New Roman"/>
          <w:sz w:val="28"/>
          <w:szCs w:val="28"/>
        </w:rPr>
        <w:t xml:space="preserve"> </w:t>
      </w:r>
      <w:r w:rsidRPr="00CF03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Рославльского района Смоленской области           </w:t>
      </w:r>
      <w:r w:rsidR="008A12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C433D">
        <w:rPr>
          <w:rFonts w:ascii="Times New Roman" w:hAnsi="Times New Roman" w:cs="Times New Roman"/>
          <w:sz w:val="28"/>
          <w:szCs w:val="28"/>
        </w:rPr>
        <w:t>Г.А.Курденкова</w:t>
      </w:r>
      <w:proofErr w:type="spellEnd"/>
    </w:p>
    <w:p w:rsidR="00CF0393" w:rsidRDefault="00CF0393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Липовского сельского поселения Рославльского района Смоленской области</w:t>
      </w:r>
    </w:p>
    <w:p w:rsid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23.05.2017  №  29</w:t>
      </w:r>
    </w:p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постановления Администрации от 22.06.2018 №41)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порядке предоставления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 - коммунальных услуг населению»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 (далее - муниципальная услуга) разработан Администрацией Липовского сельского поселения Рославльского района Смоленской области (далее -  Администрация) в целях повышения качества исполнения и доступности результатов представленной муниципальной услуги, создания комфортных условий для участников отношений, возникающих при предоставлении информации о порядке предоставления жилищно - коммунальных услуг населению, и определяет сроки и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при предоставлении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 физические, юридические лица (далее – заявители).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Порядок информирования о предоставлении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1.3.1.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Информация о местонахождении и графике работы Администрации </w:t>
      </w:r>
      <w:r w:rsidRPr="00A615DC">
        <w:rPr>
          <w:rFonts w:ascii="Times New Roman" w:eastAsia="Calibri" w:hAnsi="Times New Roman" w:cs="Arial"/>
          <w:sz w:val="28"/>
          <w:szCs w:val="28"/>
          <w:lang w:eastAsia="ru-RU"/>
        </w:rPr>
        <w:t>Липовского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(далее – Администрация):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местонахождение и график работы Администрации: Российская Федерация, 216561, Смоленская область,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д.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Липовка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телефоны: 8 (48134) 5-64-47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Информация о порядке предоставления муниципальной услуги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 на интернет - сайте Администрации (http://www.kostyri.roslavl.ru).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(по письменным обращениям граждан);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электронной почты.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по вопросам предоставления муниципальной услуги осуществляется специалистом Администрации Липовского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Размещаемая информация содержит также: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текст Административного регламента с приложениями;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 заявления 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 2 к Административному регламенту);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 - схему (приложение № 1 к Административному регламенту);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 Наименование муниципальной услуги – «Предоставление информации о порядке предоставления жилищно-коммунальных услуг населению».</w:t>
      </w: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2.2. Наименование органа, предоставляющего </w:t>
      </w: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муниципальную услугу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Муниципальную услугу предоставляет Администрация. </w:t>
      </w: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 – коммунальных услуг непосредственно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(подпункт 2.3.1. в редакции постановления Администрации от 22.06.2018 №41)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A615DC">
      <w:pPr>
        <w:tabs>
          <w:tab w:val="num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2.4. Общий срок предоставления муниципальной услуги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2.4.1. Муниципальная услуга предоставляется в срок не позднее пятнадцати дней с момента регистрации заявления заявителя.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Жилищным </w:t>
      </w:r>
      <w:hyperlink r:id="rId7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 мая 2006 года № 59 - ФЗ «О порядке рассмотрения обращений граждан Российской Федерации»;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210 - ФЗ «Об организации предоставления государственных и муниципальных услуг»;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декабря 2009года № 1993 -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23 мая 2006 года   № 307 «О порядке предоставления коммунальных услуг гражданам»;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Липовского сельского поселения Рославльского района Смоленской области;</w:t>
      </w:r>
    </w:p>
    <w:p w:rsidR="00A615DC" w:rsidRPr="00A615DC" w:rsidRDefault="00A615DC" w:rsidP="00A615DC">
      <w:pPr>
        <w:shd w:val="clear" w:color="auto" w:fill="FFFFFF"/>
        <w:tabs>
          <w:tab w:val="left" w:pos="96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(приложение № 2 к Административному регламенту);</w:t>
      </w:r>
    </w:p>
    <w:p w:rsidR="00A615DC" w:rsidRPr="00A615DC" w:rsidRDefault="00A615DC" w:rsidP="00A615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2.6.2. Перечень документов, которые заявитель обязан предоставить самостоятельно: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(приложение № 2 к Административному регламенту);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сведения,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документов и сведений, находящихся в распоряжении органов государственной власти органов местного самоуправления и иных организаций, необходимых для предоставления муниципальной услуги не имеется.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2.6.3.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требовать: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 услуги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2.6.4.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 сведения, предоставляемые заявителем, должны соответствовать следующим требованиям: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документов написаны разборчиво; 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left="851" w:firstLine="6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Заявителю  может быть отказано в предоставлении муниципальной услуги в следующих случаях: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письменном обращении не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гражданина, направившего обращение, и почтовый адрес, по которому должен быть направлен ответ;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из содержания запроса невозможно установить, какая именно информация запрашивается;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 (не относится к информации о порядке предоставления жилищно-коммунальных услуг населению).</w:t>
      </w:r>
      <w:proofErr w:type="gramEnd"/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Размер платы, взимаемой с заявителя при предоставлении муниципальной услуги, и способы ее взимания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 Муниципальная услуга предоставляется бесплатно.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Прием заявителей осуществляется в специально выделенных для этих целей помещениях. 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из помещений размещается табличка с наименованием помещения.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санитарно - эпидемиологическим правилам и нормативам.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предоставляется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услуга,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средствами противопожарной защиты.</w:t>
      </w:r>
      <w:bookmarkStart w:id="1" w:name="_Toc136151971"/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допуском 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предоставляется 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оказанием специалистами  Администрации  помощи инвалидам в преодолении барьеров, мешающих получению ими муниципальной услуги наравне с другими заявителями.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Доступности для инвалидов объектов (зданий, помещений), в которых </w:t>
      </w:r>
      <w:proofErr w:type="gram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предоставляется муниципальная услуга </w:t>
      </w:r>
      <w:hyperlink r:id="rId11" w:history="1">
        <w:r w:rsidRPr="00A615D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применяются</w:t>
        </w:r>
        <w:proofErr w:type="gramEnd"/>
      </w:hyperlink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bookmarkEnd w:id="1"/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Предварительная запись заинтересованных лиц ведется по телефону или электронной почте.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A615DC" w:rsidRPr="00A615DC" w:rsidRDefault="00A615DC" w:rsidP="00A615DC">
      <w:pPr>
        <w:tabs>
          <w:tab w:val="left" w:pos="567"/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6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заявления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 Максимальный срок ожидания в очереди при подаче заявления не должен превышать 15 минут.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заявления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Срок регистрации заявления не должен превышать 15 минут.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Показатели доступности и качества предоставления</w:t>
      </w: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услуги</w:t>
      </w:r>
    </w:p>
    <w:p w:rsidR="00A615DC" w:rsidRPr="00A615DC" w:rsidRDefault="00A615DC" w:rsidP="00A615D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Основными показателями доступности и качества предоставления муниципальной услуги являются: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 получения  информации  о ходе предоставления 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Последовательность административных процедур при предоставлении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Предоставление муниципальной услуги включает в себя следующие административные процедуры: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поступившего заявления;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поступившего заявления;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муниципальной услуги;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предоставления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поступившего заявления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поступление указанных документов в Администрацию по почте, по электронной почте.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Специалист Администрации после выполнений условий пункта 3.2.1 настоящего Административного регламента, выполняет ряд следующих последовательных действий: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A61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 2.6.4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поступившее заявление в соответствии с установленными правилами делопроизводства;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заявления.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административной процедуры, указанной в настоящем разделе, является передача зарегистрированного обращения и прилагаемых к нему документов на рассмотрение либо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3.3. Рассмотрение поступившего заявления</w: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выполнение условий раздела 3.2. настоящего Административного регламента.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При получении зарегистрированного заявления заявителя, специалист Администрации: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проверяет наличие приложенных к заявлению документов, перечисленных в пункте 2.6.1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После выполнения условий пункта 3.3.2. настоящего Административного регламента, специалист Администрации готовит проект решения (результат предоставления муниципальной услуги).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Результатом административной процедуры является подписание Главой решения о предоставлении муниципальной услуги или отказе в предоставлении муниципальной услуги.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3.4. Принятие решения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процедуры является подписание Главой соответствующих документов и направление их для выдачи заявителю, специалистом Администрации.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Решение о предоставлении или отказе в предоставлении муниципальной услуги регистрируется специалистом Администрации, в соответствии с установленными правилами ведения делопроизводства.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Решение о предоставлении или отказе в предоставлении муниципальной услуги с присвоенным регистрационным номером специалист Администрации,  направляет заявителю в виде почтовых отправлений, через  сайт Администрации в сети «Интернет», по электронной почте, либо вручает лично.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Копия решения вместе с копиями документов, представленных заявителем, остается на хранении в Администрации.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Результатом административной процедуры является направление либо предоставление заявителю решения о предоставлении или отказе в предоставлении муниципальной услуги.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Размещение в электронном виде информации о порядке предоставления жилищно - коммунальных услуг населению (далее - Информация) и корректировка данной Информации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размещения Информации в электронном виде является утверждение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Информация в электронном виде размещается на официальном сайте Администрации в сети «Интернет» в течение 30 дней с момента утверждения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Информация должна соответствовать следующим требованиям: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в простой, доступной для восприятия форме;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действующим нормативным правовым актам, регулирующим порядок предоставления жилищно - коммунальных услуг населению.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Жилищно - коммунальные услуги, по которым предоставляется Информация: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ремонт жилья;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холодное водоснабжение и водоотведение;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горячее водоснабжение;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Подготовка Информации для размещения на сайте Администрации осуществляется специалистами Администрации, курирующими  вопросы предоставления жилищно - коммунальных услуг населению (далее - вопросы предоставления ЖКУ).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Специалист Администрации размещает Информацию на официальном сайте Администрации в сети «Интернет», в течение 10 рабочих дней после регистрации письменного обращения специалиста Администрации о размещении Информации.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Корректировка размещенной в электронном виде информации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корректировки, размещенной в электронном виде  Информации, является внесение изменений в действующее законодательство, регулирующее данные правоотношения.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течение 15 рабочих дней со дня принятия нормативных правовых актов, вносящих изменения в действующее законодательство, регулирующее данные правоотношения, специалист Комитета, курирующий вопросы предоставления жилищно - коммунальных услуг населению, проводит анализ внесенных изменений и принимает решение о необходимости корректировки Информации.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В течение 5 рабочих дней после принятия положительного решения о необходимости корректировки Информации специалистом Администрации,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курирующим вопросы предоставления ЖКУ, готовят изменения, которые необходимо внести в Информацию.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В письменной форме откорректированная Информация направляется на имя Главы, за его подписью с последующим предоставлением откорректированной Информации в электронном виде.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3.6.5. Специалист Администрации размещает откорректированную Информацию на официальном сайте Администрации в сети «Интернет» в течение 5 рабочих дней после регистрации письменного обращения специалиста Администрации о размещении корректировки Информации.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ПОРЯДОК И ФОРМЫ </w:t>
      </w:r>
      <w:proofErr w:type="gramStart"/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Специалисты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специалистами Администрации, участвующими в исполнение Административного регламента (далее - текущий контроль), осуществляется Главой.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специалистами Администрации,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ЛИЦ,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нарушения срока предоставления муниципальной услуги;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left="5160" w:right="324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615DC" w:rsidRPr="00A615DC" w:rsidRDefault="00A615DC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15DC" w:rsidRPr="00A615DC" w:rsidRDefault="00A615DC" w:rsidP="00A61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структуры по представлению муниципальной услуги  «Предоставление информации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жилищно-коммунальных услуг населению»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26" style="position:absolute;margin-left:-5.55pt;margin-top:5.25pt;width:444pt;height:55.95pt;z-index:251659264" arcsize="10923f">
            <v:textbox style="mso-next-textbox:#_x0000_s1026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2.05pt;width:24.75pt;height:22.8pt;z-index:251660288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28" style="position:absolute;margin-left:-1.5pt;margin-top:13.7pt;width:454.5pt;height:54.95pt;z-index:251661312" arcsize="10923f">
            <v:textbox style="mso-next-textbox:#_x0000_s1028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29" type="#_x0000_t67" style="position:absolute;margin-left:207pt;margin-top:.15pt;width:28.5pt;height:27pt;z-index:251662336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0" style="position:absolute;margin-left:45pt;margin-top:.6pt;width:351.75pt;height:63pt;z-index:251663360" arcsize="10923f">
            <v:textbox style="mso-next-textbox:#_x0000_s1030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A615DC" w:rsidRDefault="00A615DC" w:rsidP="00A615DC">
                  <w:pPr>
                    <w:spacing w:before="30" w:after="30"/>
                    <w:rPr>
                      <w:spacing w:val="2"/>
                    </w:rPr>
                  </w:pPr>
                </w:p>
                <w:p w:rsidR="00A615DC" w:rsidRDefault="00A615DC" w:rsidP="00A615DC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4" type="#_x0000_t67" style="position:absolute;margin-left:204.45pt;margin-top:6.75pt;width:28.5pt;height:27pt;z-index:251667456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6" style="position:absolute;margin-left:45pt;margin-top:6.05pt;width:363.45pt;height:73.1pt;z-index:251669504" arcsize="10923f">
            <v:textbox style="mso-next-textbox:#_x0000_s1036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>о порядке предоставления жилищно - коммунальных услуг населению»</w:t>
                  </w:r>
                </w:p>
                <w:p w:rsidR="00A615DC" w:rsidRDefault="00A615DC" w:rsidP="00A615D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A615DC" w:rsidRDefault="00A615DC" w:rsidP="00A615D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3" type="#_x0000_t67" style="position:absolute;margin-left:207pt;margin-top:70.55pt;width:28.5pt;height:27.35pt;z-index:251666432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1" style="position:absolute;margin-left:41.25pt;margin-top:6.75pt;width:355.5pt;height:66.2pt;z-index:251664384" arcsize="10923f">
            <v:textbox style="mso-next-textbox:#_x0000_s1031">
              <w:txbxContent>
                <w:p w:rsidR="00A615DC" w:rsidRPr="00310448" w:rsidRDefault="00A615DC" w:rsidP="00A615DC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5" type="#_x0000_t67" style="position:absolute;margin-left:207pt;margin-top:13.8pt;width:28.5pt;height:27pt;z-index:251668480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5DC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2" style="position:absolute;margin-left:36pt;margin-top:8.6pt;width:5in;height:47.25pt;z-index:251665408" arcsize="10923f">
            <v:textbox style="mso-next-textbox:#_x0000_s1032">
              <w:txbxContent>
                <w:p w:rsidR="00A615DC" w:rsidRPr="00310448" w:rsidRDefault="00A615DC" w:rsidP="00A615DC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7080"/>
          <w:tab w:val="left" w:pos="7440"/>
        </w:tabs>
        <w:spacing w:after="0" w:line="240" w:lineRule="auto"/>
        <w:ind w:right="30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A615DC" w:rsidRPr="00A615DC" w:rsidRDefault="00A615DC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15DC" w:rsidRPr="00A615DC" w:rsidRDefault="00A615DC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7" style="position:absolute;left:0;text-align:left;margin-left:-49.2pt;margin-top:-45pt;width:108pt;height:36pt;z-index:251670528" strokecolor="white">
            <v:textbox>
              <w:txbxContent>
                <w:p w:rsidR="00A615DC" w:rsidRDefault="00A615DC" w:rsidP="00A615DC"/>
              </w:txbxContent>
            </v:textbox>
          </v:rect>
        </w:pic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80"/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муниципального образования Липовского сельского поселения Рославльского района Смоленской области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</w:t>
      </w:r>
    </w:p>
    <w:p w:rsidR="00A615DC" w:rsidRPr="00A615DC" w:rsidRDefault="00A615DC" w:rsidP="00A615DC">
      <w:pPr>
        <w:pBdr>
          <w:bottom w:val="single" w:sz="12" w:space="1" w:color="auto"/>
        </w:pBd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A615D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(инициалы, фамилия)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(указываются реквизиты заявителя, номера телефонов)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5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A61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A615DC" w:rsidRPr="00A615DC" w:rsidRDefault="00A615DC" w:rsidP="00A615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Прошу предоставить информацию о порядке предоставления жилищно </w:t>
      </w:r>
      <w:proofErr w:type="gramStart"/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-к</w:t>
      </w:r>
      <w:proofErr w:type="gramEnd"/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оммунальных услуг населению на 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(квартира, комната, комната в квартире, жилой дом, нежилое помещение, иной объект)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15DC" w:rsidRPr="00A615DC" w:rsidRDefault="00A615DC" w:rsidP="00A615D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предоставления информации: _____________________________________ ________________________________________________________________________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A615DC" w:rsidRPr="00A615DC" w:rsidRDefault="00A615DC" w:rsidP="00A615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получу____________________________________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(лично, по почте)</w: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615DC" w:rsidRPr="00A615DC" w:rsidRDefault="00A615DC" w:rsidP="00A615DC">
      <w:pPr>
        <w:tabs>
          <w:tab w:val="center" w:pos="4677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(дата)                                                                                               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615DC" w:rsidRPr="00A615DC" w:rsidRDefault="00A615DC" w:rsidP="00A615DC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(подпись)</w:t>
      </w:r>
    </w:p>
    <w:p w:rsidR="00A615DC" w:rsidRPr="00A615DC" w:rsidRDefault="00A615DC" w:rsidP="00A61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DC" w:rsidRPr="00FB69E3" w:rsidRDefault="00A615DC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15DC" w:rsidRPr="00FB69E3" w:rsidSect="006567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9A"/>
    <w:rsid w:val="000344F1"/>
    <w:rsid w:val="002374EE"/>
    <w:rsid w:val="002651DA"/>
    <w:rsid w:val="002C433D"/>
    <w:rsid w:val="0034119C"/>
    <w:rsid w:val="00391E5D"/>
    <w:rsid w:val="003D349A"/>
    <w:rsid w:val="00411C61"/>
    <w:rsid w:val="004A6868"/>
    <w:rsid w:val="004B3EFF"/>
    <w:rsid w:val="004F1E8D"/>
    <w:rsid w:val="005B4874"/>
    <w:rsid w:val="005C1819"/>
    <w:rsid w:val="00656709"/>
    <w:rsid w:val="008A1231"/>
    <w:rsid w:val="00905A54"/>
    <w:rsid w:val="009D4299"/>
    <w:rsid w:val="00A615DC"/>
    <w:rsid w:val="00A91BF9"/>
    <w:rsid w:val="00AE5222"/>
    <w:rsid w:val="00AF4C95"/>
    <w:rsid w:val="00B17944"/>
    <w:rsid w:val="00BE79E5"/>
    <w:rsid w:val="00CD0530"/>
    <w:rsid w:val="00CF0393"/>
    <w:rsid w:val="00CF6613"/>
    <w:rsid w:val="00DB350F"/>
    <w:rsid w:val="00DB5E4A"/>
    <w:rsid w:val="00E07354"/>
    <w:rsid w:val="00E42CC7"/>
    <w:rsid w:val="00E80E40"/>
    <w:rsid w:val="00E826F0"/>
    <w:rsid w:val="00EA246F"/>
    <w:rsid w:val="00EE5914"/>
    <w:rsid w:val="00F17431"/>
    <w:rsid w:val="00F70CA3"/>
    <w:rsid w:val="00FB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819"/>
    <w:rPr>
      <w:color w:val="0000FF" w:themeColor="hyperlink"/>
      <w:u w:val="single"/>
    </w:rPr>
  </w:style>
  <w:style w:type="paragraph" w:customStyle="1" w:styleId="ConsPlusTitle">
    <w:name w:val="ConsPlusTitle"/>
    <w:rsid w:val="00CF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8641EF83C2D159ABCC65A2B396D6DBA66A24BDED0DD2F41E10C032EZ64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08641EF83C2D159ABCC65A2B396D6DBA64A643DBD2DD2F41E10C032E64340B7C2395DDC57562E3Z64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3F9770C614054AF7CBAFF709677CC5E8B61FDE75A338D365C6E4D1D9A324D617994B3BAD692F96r2a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08641EF83C2D159ABCC65A2B396D6DBA64A54FDBD2DD2F41E10C032EZ64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8641EF83C2D159ABCC65A2B396D6DBA66A24BDED0DD2F41E10C032EZ6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7777</cp:lastModifiedBy>
  <cp:revision>28</cp:revision>
  <cp:lastPrinted>2018-06-22T06:19:00Z</cp:lastPrinted>
  <dcterms:created xsi:type="dcterms:W3CDTF">2017-04-11T06:28:00Z</dcterms:created>
  <dcterms:modified xsi:type="dcterms:W3CDTF">2021-03-23T06:39:00Z</dcterms:modified>
</cp:coreProperties>
</file>