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239" w:rsidRDefault="006E6239" w:rsidP="006E6239">
      <w:pPr>
        <w:spacing w:before="120" w:after="0" w:line="240" w:lineRule="auto"/>
        <w:jc w:val="center"/>
        <w:rPr>
          <w:rFonts w:ascii="Times New Roman" w:eastAsia="Times New Roman" w:hAnsi="Times New Roman"/>
          <w:b/>
          <w:sz w:val="16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5607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239" w:rsidRDefault="006E6239" w:rsidP="006E6239">
      <w:pPr>
        <w:spacing w:before="120" w:after="0" w:line="240" w:lineRule="auto"/>
        <w:jc w:val="center"/>
        <w:rPr>
          <w:rFonts w:ascii="Times New Roman" w:eastAsia="Times New Roman" w:hAnsi="Times New Roman"/>
          <w:b/>
          <w:sz w:val="16"/>
          <w:szCs w:val="24"/>
          <w:lang w:eastAsia="ru-RU"/>
        </w:rPr>
      </w:pPr>
    </w:p>
    <w:p w:rsidR="006E6239" w:rsidRDefault="006E6239" w:rsidP="006E6239">
      <w:pPr>
        <w:spacing w:before="120" w:after="0" w:line="240" w:lineRule="auto"/>
        <w:jc w:val="center"/>
        <w:rPr>
          <w:rFonts w:ascii="Times New Roman" w:eastAsia="Times New Roman" w:hAnsi="Times New Roman"/>
          <w:b/>
          <w:sz w:val="36"/>
          <w:szCs w:val="24"/>
          <w:lang w:eastAsia="ru-RU"/>
        </w:rPr>
      </w:pPr>
      <w:r>
        <w:rPr>
          <w:rFonts w:ascii="Times New Roman" w:eastAsia="Times New Roman" w:hAnsi="Times New Roman"/>
          <w:b/>
          <w:sz w:val="36"/>
          <w:szCs w:val="24"/>
          <w:lang w:eastAsia="ru-RU"/>
        </w:rPr>
        <w:t xml:space="preserve">А Д М И Н И С Т </w:t>
      </w:r>
      <w:proofErr w:type="gramStart"/>
      <w:r>
        <w:rPr>
          <w:rFonts w:ascii="Times New Roman" w:eastAsia="Times New Roman" w:hAnsi="Times New Roman"/>
          <w:b/>
          <w:sz w:val="36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36"/>
          <w:szCs w:val="24"/>
          <w:lang w:eastAsia="ru-RU"/>
        </w:rPr>
        <w:t xml:space="preserve"> А Ц И Я</w:t>
      </w:r>
    </w:p>
    <w:p w:rsidR="006E6239" w:rsidRDefault="006E6239" w:rsidP="006E6239">
      <w:pPr>
        <w:spacing w:before="120" w:after="0" w:line="240" w:lineRule="auto"/>
        <w:jc w:val="center"/>
        <w:rPr>
          <w:rFonts w:ascii="Times New Roman" w:eastAsia="Times New Roman" w:hAnsi="Times New Roman"/>
          <w:b/>
          <w:sz w:val="16"/>
          <w:szCs w:val="24"/>
          <w:lang w:eastAsia="ru-RU"/>
        </w:rPr>
      </w:pPr>
    </w:p>
    <w:p w:rsidR="006E6239" w:rsidRDefault="003358D4" w:rsidP="006E623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ЛИПОВСКОГО СЕЛЬСКОГО ПОСЕЛЕНИЯ</w:t>
      </w:r>
    </w:p>
    <w:p w:rsidR="006E6239" w:rsidRDefault="003358D4" w:rsidP="006E623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РОСЛАВЛЬСКОГО</w:t>
      </w:r>
      <w:r w:rsidR="006E6239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РАЙОНА</w:t>
      </w:r>
      <w:r w:rsidR="006E6239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СМОЛЕНСКОЙ ОБЛАСТИ</w:t>
      </w:r>
    </w:p>
    <w:p w:rsidR="006E6239" w:rsidRDefault="006E6239" w:rsidP="006E62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6239" w:rsidRDefault="006E6239" w:rsidP="006E623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О С Т А Н О В Л Е Н И Е</w:t>
      </w:r>
    </w:p>
    <w:p w:rsidR="006E6239" w:rsidRDefault="006E6239" w:rsidP="006E623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E6239" w:rsidRDefault="006E6239" w:rsidP="006E623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E6239" w:rsidRDefault="003358D4" w:rsidP="006E62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17.03.2022 г   № 31</w:t>
      </w:r>
    </w:p>
    <w:p w:rsidR="006E6239" w:rsidRDefault="006E6239" w:rsidP="006E62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6239" w:rsidRDefault="006E6239" w:rsidP="006E6239">
      <w:pPr>
        <w:spacing w:after="0" w:line="240" w:lineRule="auto"/>
        <w:ind w:right="552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постановление Админист</w:t>
      </w:r>
      <w:r w:rsidR="003358D4">
        <w:rPr>
          <w:rFonts w:ascii="Times New Roman" w:eastAsia="Times New Roman" w:hAnsi="Times New Roman"/>
          <w:sz w:val="28"/>
          <w:szCs w:val="28"/>
          <w:lang w:eastAsia="ru-RU"/>
        </w:rPr>
        <w:t>рации Липовского сельского поселения Рославльского района Смоленской области от 10.11.2017 № 57</w:t>
      </w:r>
    </w:p>
    <w:p w:rsidR="006E6239" w:rsidRDefault="006E6239" w:rsidP="006E6239">
      <w:pPr>
        <w:spacing w:after="0" w:line="240" w:lineRule="auto"/>
        <w:ind w:right="442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6239" w:rsidRDefault="006E6239" w:rsidP="006E62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E6239" w:rsidRDefault="003358D4" w:rsidP="006E62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Администрация Липовского сельского поселения</w:t>
      </w:r>
    </w:p>
    <w:p w:rsidR="006E6239" w:rsidRDefault="003358D4" w:rsidP="006E62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Рославльского района</w:t>
      </w:r>
      <w:r w:rsidR="006E6239">
        <w:rPr>
          <w:rFonts w:ascii="Times New Roman" w:eastAsia="Times New Roman" w:hAnsi="Times New Roman"/>
          <w:sz w:val="28"/>
          <w:szCs w:val="24"/>
          <w:lang w:eastAsia="ru-RU"/>
        </w:rPr>
        <w:t xml:space="preserve"> Смоленской области</w:t>
      </w:r>
    </w:p>
    <w:p w:rsidR="006E6239" w:rsidRDefault="006E6239" w:rsidP="006E62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о с т а н о в л я е т:</w:t>
      </w:r>
    </w:p>
    <w:p w:rsidR="006E6239" w:rsidRDefault="006E6239" w:rsidP="006E62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E6239" w:rsidRDefault="006E6239" w:rsidP="006E6239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Внести в постановление Админист</w:t>
      </w:r>
      <w:r w:rsidR="003358D4">
        <w:rPr>
          <w:rFonts w:ascii="Times New Roman" w:eastAsia="Times New Roman" w:hAnsi="Times New Roman"/>
          <w:sz w:val="28"/>
          <w:szCs w:val="28"/>
          <w:lang w:eastAsia="ru-RU"/>
        </w:rPr>
        <w:t>рации Липовского сельского поселения  Рославльского района Смоленской области от 10.11.2017   № 57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Порядка принятия решения о разработке муниципальных программ, их формирования и реализации и Порядка проведения оценки эффективности реализации муниципальных программ» следующие изменения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6E6239" w:rsidRDefault="006E6239" w:rsidP="006E6239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наименовании слова «Порядка принятия решения о разработке муниципальных программ, их формирования и реализации и » исключить;</w:t>
      </w:r>
    </w:p>
    <w:p w:rsidR="006E6239" w:rsidRDefault="003358D4" w:rsidP="006E6239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пункт</w:t>
      </w:r>
      <w:r w:rsidR="006E6239">
        <w:rPr>
          <w:rFonts w:ascii="Times New Roman" w:eastAsia="Times New Roman" w:hAnsi="Times New Roman"/>
          <w:sz w:val="28"/>
          <w:szCs w:val="28"/>
          <w:lang w:eastAsia="ru-RU"/>
        </w:rPr>
        <w:t xml:space="preserve"> 1  признать утратившим силу;</w:t>
      </w:r>
    </w:p>
    <w:p w:rsidR="006E6239" w:rsidRDefault="006E6239" w:rsidP="006E6239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Внести  в Порядок проведения оценки эффективности реализации</w:t>
      </w:r>
    </w:p>
    <w:p w:rsidR="006E6239" w:rsidRDefault="006E6239" w:rsidP="006E623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программ,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утвержденный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вышеуказанным постановлением следующие изменения:</w:t>
      </w:r>
    </w:p>
    <w:p w:rsidR="006E6239" w:rsidRDefault="006E6239" w:rsidP="006E623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дополнить пунктом 1.1 следующего содержания:</w:t>
      </w:r>
    </w:p>
    <w:p w:rsidR="006E6239" w:rsidRDefault="006E6239" w:rsidP="006E623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«1.1. Для целей настоящего Порядка используются следующие понятия:</w:t>
      </w:r>
    </w:p>
    <w:p w:rsidR="006E6239" w:rsidRDefault="006E6239" w:rsidP="006E62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 муниципальная программа – система мероприятий и инструментов, обеспечивающих достижение приоритетов и целей в соответствующей сфере социально-экономического разв</w:t>
      </w:r>
      <w:r w:rsidR="003358D4">
        <w:rPr>
          <w:rFonts w:ascii="Times New Roman" w:eastAsia="Times New Roman" w:hAnsi="Times New Roman"/>
          <w:sz w:val="28"/>
          <w:szCs w:val="28"/>
        </w:rPr>
        <w:t>ития Липовского сельского поселения Рославльского района</w:t>
      </w:r>
      <w:r w:rsidR="00F23692">
        <w:rPr>
          <w:rFonts w:ascii="Times New Roman" w:eastAsia="Times New Roman" w:hAnsi="Times New Roman"/>
          <w:sz w:val="28"/>
          <w:szCs w:val="28"/>
        </w:rPr>
        <w:t xml:space="preserve"> Смоленской области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6E6239" w:rsidRDefault="006E6239" w:rsidP="006E62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-  подпрограмма муниципальной программы (далее - подпрограмма) - составная часть муниципальной программы, формируемая с учетом согласованности с параметрами муниципальной программы (по целям, срокам, ресурсам), выделенная по направлениям (отраслям) развития соответствующей социально-экономической сферы;</w:t>
      </w:r>
    </w:p>
    <w:p w:rsidR="006E6239" w:rsidRDefault="006E6239" w:rsidP="006E62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администратор муниципальной прогр</w:t>
      </w:r>
      <w:r w:rsidR="00F23692">
        <w:rPr>
          <w:rFonts w:ascii="Times New Roman" w:eastAsia="Times New Roman" w:hAnsi="Times New Roman"/>
          <w:sz w:val="28"/>
          <w:szCs w:val="28"/>
        </w:rPr>
        <w:t>аммы -  Администрация Липовского сельского поселения Рославльского района</w:t>
      </w:r>
      <w:r>
        <w:rPr>
          <w:rFonts w:ascii="Times New Roman" w:eastAsia="Times New Roman" w:hAnsi="Times New Roman"/>
          <w:sz w:val="28"/>
          <w:szCs w:val="28"/>
        </w:rPr>
        <w:t xml:space="preserve"> Смоленской области (д</w:t>
      </w:r>
      <w:r w:rsidR="00F23692">
        <w:rPr>
          <w:rFonts w:ascii="Times New Roman" w:eastAsia="Times New Roman" w:hAnsi="Times New Roman"/>
          <w:sz w:val="28"/>
          <w:szCs w:val="28"/>
        </w:rPr>
        <w:t>алее –  Администрация Липовского сельского поселения</w:t>
      </w:r>
      <w:r w:rsidR="00A5584E">
        <w:rPr>
          <w:rFonts w:ascii="Times New Roman" w:eastAsia="Times New Roman" w:hAnsi="Times New Roman"/>
          <w:sz w:val="28"/>
          <w:szCs w:val="28"/>
        </w:rPr>
        <w:t>), отвечающая</w:t>
      </w:r>
      <w:r>
        <w:rPr>
          <w:rFonts w:ascii="Times New Roman" w:eastAsia="Times New Roman" w:hAnsi="Times New Roman"/>
          <w:sz w:val="28"/>
          <w:szCs w:val="28"/>
        </w:rPr>
        <w:t xml:space="preserve"> за разработку и реализацию муниципальной программы,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координирующее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деятельность ответственных исполнителей подпрограммы (основных мероприятий) муниципальной программы;</w:t>
      </w:r>
    </w:p>
    <w:p w:rsidR="006E6239" w:rsidRDefault="006E6239" w:rsidP="006E62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ответственный исполнитель подпр</w:t>
      </w:r>
      <w:r w:rsidR="00F23692">
        <w:rPr>
          <w:rFonts w:ascii="Times New Roman" w:eastAsia="Times New Roman" w:hAnsi="Times New Roman"/>
          <w:sz w:val="28"/>
          <w:szCs w:val="28"/>
        </w:rPr>
        <w:t>ограммы –  Администрация Липовского сельского поселения, отвечающая</w:t>
      </w:r>
      <w:r>
        <w:rPr>
          <w:rFonts w:ascii="Times New Roman" w:eastAsia="Times New Roman" w:hAnsi="Times New Roman"/>
          <w:sz w:val="28"/>
          <w:szCs w:val="28"/>
        </w:rPr>
        <w:t xml:space="preserve"> за разработку и реализацию подпрограммы муницип</w:t>
      </w:r>
      <w:r w:rsidR="00A5584E">
        <w:rPr>
          <w:rFonts w:ascii="Times New Roman" w:eastAsia="Times New Roman" w:hAnsi="Times New Roman"/>
          <w:sz w:val="28"/>
          <w:szCs w:val="28"/>
        </w:rPr>
        <w:t>альной программы, координирующая</w:t>
      </w:r>
      <w:r>
        <w:rPr>
          <w:rFonts w:ascii="Times New Roman" w:eastAsia="Times New Roman" w:hAnsi="Times New Roman"/>
          <w:sz w:val="28"/>
          <w:szCs w:val="28"/>
        </w:rPr>
        <w:t xml:space="preserve"> деятельность исполнителей основных мероприятий (мероприятий) подпрогр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>аммы муниципальной программы;</w:t>
      </w:r>
    </w:p>
    <w:p w:rsidR="006E6239" w:rsidRDefault="006E6239" w:rsidP="006E62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 исполнитель основных мероприятий (мероприятий) муниципальной программы и (или) подпрограммы муниципальной прогр</w:t>
      </w:r>
      <w:r w:rsidR="00F23692">
        <w:rPr>
          <w:rFonts w:ascii="Times New Roman" w:eastAsia="Times New Roman" w:hAnsi="Times New Roman"/>
          <w:sz w:val="28"/>
          <w:szCs w:val="28"/>
        </w:rPr>
        <w:t>аммы –  Администрация Липовского сельского поселения</w:t>
      </w:r>
      <w:r>
        <w:rPr>
          <w:rFonts w:ascii="Times New Roman" w:eastAsia="Times New Roman" w:hAnsi="Times New Roman"/>
          <w:sz w:val="28"/>
          <w:szCs w:val="28"/>
        </w:rPr>
        <w:t>, юридическое или физическое лицо, осуществляющие реализацию одного или нескольких основных мероприятий (мероприятий) муниципальной программы и (или) подпрограммы муниципальной программы;</w:t>
      </w:r>
    </w:p>
    <w:p w:rsidR="006E6239" w:rsidRDefault="006E6239" w:rsidP="006E62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 обеспечивающая подпрограмма – часть муниципальной программы, предусматривающая финансовое обеспечение деятельности администратора муниципальной программы. Расходы на содержание администратора муниципальной программы отражаются в полном объеме в одной обеспечивающей подпрограмме;</w:t>
      </w:r>
    </w:p>
    <w:p w:rsidR="006E6239" w:rsidRDefault="006E6239" w:rsidP="006E62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основное мероприятие муниципальной программы и (или) подпрограммы муниципальной программы - комплекс взаимосвязанных мероприятий (мер, действий, проектов и т.д.), являющийся одним из способов достижения цели муниципальной программы и (или) подпрограммы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.»;</w:t>
      </w:r>
      <w:proofErr w:type="gramEnd"/>
    </w:p>
    <w:p w:rsidR="006E6239" w:rsidRDefault="006E6239" w:rsidP="006E623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пункт 6 изложить в следующей редакции:</w:t>
      </w:r>
    </w:p>
    <w:p w:rsidR="006E6239" w:rsidRDefault="006E6239" w:rsidP="006E62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«6.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Расчеты по результатам оценки эффективности реализации муниципальной программы и ее результаты представляются в Комитет экономики и инвестиций в срок до 1 марта года, следующего за отчетным, с приложением пояснительной записки, объясняющей особенности проведения оценки эффективности реализации муниципальной программы. </w:t>
      </w:r>
      <w:proofErr w:type="gramEnd"/>
    </w:p>
    <w:p w:rsidR="006E6239" w:rsidRDefault="006E6239" w:rsidP="006E62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В случае отсутствия по состоянию на 1 марта года, следующего за отчетным, данных государственного статистического наблюдения о достижении плановых значений целевых показателей муниципальной программы и подпрограмм и (или) показателей основных мероприятий муниципальной программы и подпрограмм администратор муниципальной программы представляет расчеты по результатам оценки эффективности реализации муниципальной программы и ее результаты в срок до 1 мая года,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следующего за отчетным.».</w:t>
      </w:r>
      <w:proofErr w:type="gramEnd"/>
    </w:p>
    <w:p w:rsidR="006E6239" w:rsidRDefault="006E6239" w:rsidP="006E6239">
      <w:pPr>
        <w:pStyle w:val="a3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>
        <w:rPr>
          <w:sz w:val="28"/>
        </w:rPr>
        <w:t>Настоящее постановление вступает в силу со дня его подписания и применяется к правоотношениям, возникшим с 1 января 2022 года.</w:t>
      </w:r>
    </w:p>
    <w:p w:rsidR="006E6239" w:rsidRDefault="006E6239" w:rsidP="006E62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 Настоящее постановление подлежит размещению на официальном сайте Админист</w:t>
      </w:r>
      <w:r w:rsidR="00A5584E">
        <w:rPr>
          <w:rFonts w:ascii="Times New Roman" w:eastAsia="Times New Roman" w:hAnsi="Times New Roman"/>
          <w:sz w:val="28"/>
          <w:szCs w:val="28"/>
        </w:rPr>
        <w:t>рации Липовского сельского поселения Рославльского района</w:t>
      </w:r>
      <w:r>
        <w:rPr>
          <w:rFonts w:ascii="Times New Roman" w:eastAsia="Times New Roman" w:hAnsi="Times New Roman"/>
          <w:sz w:val="28"/>
          <w:szCs w:val="28"/>
        </w:rPr>
        <w:t xml:space="preserve"> Смоленской области в информационно-телекоммуникационной сети «Интернет».</w:t>
      </w:r>
    </w:p>
    <w:p w:rsidR="006E6239" w:rsidRDefault="006E6239" w:rsidP="006E62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 Контроль исполнения настоящ</w:t>
      </w:r>
      <w:r w:rsidR="00A5584E">
        <w:rPr>
          <w:rFonts w:ascii="Times New Roman" w:eastAsia="Times New Roman" w:hAnsi="Times New Roman"/>
          <w:sz w:val="28"/>
          <w:szCs w:val="28"/>
        </w:rPr>
        <w:t>его постановления оставляю за собой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6E6239" w:rsidRDefault="006E6239" w:rsidP="006E62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E6239" w:rsidRDefault="006E6239" w:rsidP="006E62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E6239" w:rsidRDefault="006E6239" w:rsidP="006E62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E6239" w:rsidRDefault="006E6239" w:rsidP="006E62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</w:t>
      </w:r>
    </w:p>
    <w:p w:rsidR="00A5584E" w:rsidRDefault="00A5584E" w:rsidP="006E62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Липовского сельского поселения</w:t>
      </w:r>
    </w:p>
    <w:p w:rsidR="006E6239" w:rsidRDefault="00A5584E" w:rsidP="006E6239">
      <w:pPr>
        <w:spacing w:after="0" w:line="240" w:lineRule="auto"/>
        <w:ind w:right="1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Рославльского района</w:t>
      </w:r>
      <w:r w:rsidR="006E6239">
        <w:rPr>
          <w:rFonts w:ascii="Times New Roman" w:eastAsia="Times New Roman" w:hAnsi="Times New Roman"/>
          <w:sz w:val="28"/>
          <w:szCs w:val="28"/>
          <w:lang w:eastAsia="ru-RU"/>
        </w:rPr>
        <w:t xml:space="preserve"> Смоленской области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Г.И.Мамонтов</w:t>
      </w:r>
      <w:r w:rsidR="006E62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E6239" w:rsidRDefault="006E6239" w:rsidP="006E6239">
      <w:pPr>
        <w:pStyle w:val="ConsPlusNormal"/>
        <w:widowControl/>
        <w:ind w:left="5245"/>
        <w:rPr>
          <w:rFonts w:ascii="Times New Roman" w:hAnsi="Times New Roman" w:cs="Times New Roman"/>
          <w:sz w:val="28"/>
          <w:szCs w:val="28"/>
        </w:rPr>
      </w:pPr>
    </w:p>
    <w:p w:rsidR="006E6239" w:rsidRDefault="006E6239" w:rsidP="006E6239"/>
    <w:p w:rsidR="00C70D79" w:rsidRDefault="00C70D79"/>
    <w:sectPr w:rsidR="00C70D79" w:rsidSect="000D5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11603"/>
    <w:multiLevelType w:val="hybridMultilevel"/>
    <w:tmpl w:val="67E8BA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80C00"/>
    <w:multiLevelType w:val="hybridMultilevel"/>
    <w:tmpl w:val="3768E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F1D4A"/>
    <w:rsid w:val="000D5961"/>
    <w:rsid w:val="003358D4"/>
    <w:rsid w:val="006E6239"/>
    <w:rsid w:val="00A5584E"/>
    <w:rsid w:val="00C70D79"/>
    <w:rsid w:val="00D8451B"/>
    <w:rsid w:val="00DF1D4A"/>
    <w:rsid w:val="00E97F6E"/>
    <w:rsid w:val="00F23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2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unhideWhenUsed/>
    <w:rsid w:val="006E6239"/>
    <w:pPr>
      <w:widowControl w:val="0"/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E6239"/>
    <w:pPr>
      <w:ind w:left="720"/>
      <w:contextualSpacing/>
    </w:pPr>
  </w:style>
  <w:style w:type="paragraph" w:customStyle="1" w:styleId="ConsPlusNormal">
    <w:name w:val="ConsPlusNormal"/>
    <w:rsid w:val="006E623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6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23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2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unhideWhenUsed/>
    <w:rsid w:val="006E6239"/>
    <w:pPr>
      <w:widowControl w:val="0"/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E6239"/>
    <w:pPr>
      <w:ind w:left="720"/>
      <w:contextualSpacing/>
    </w:pPr>
  </w:style>
  <w:style w:type="paragraph" w:customStyle="1" w:styleId="ConsPlusNormal">
    <w:name w:val="ConsPlusNormal"/>
    <w:rsid w:val="006E623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6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23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6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T-34 CCCP</dc:creator>
  <cp:lastModifiedBy>Пользователь Windows</cp:lastModifiedBy>
  <cp:revision>4</cp:revision>
  <dcterms:created xsi:type="dcterms:W3CDTF">2022-03-21T20:35:00Z</dcterms:created>
  <dcterms:modified xsi:type="dcterms:W3CDTF">2022-03-21T22:09:00Z</dcterms:modified>
</cp:coreProperties>
</file>